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spacing w:lineRule="auto" w:line="360" w:before="0" w:after="0"/>
        <w:ind w:left="1418" w:right="-2948" w:firstLine="227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</w:rPr>
        <w:t xml:space="preserve">                 </w:t>
      </w:r>
      <w:r>
        <w:rPr>
          <w:rFonts w:cs="Times New Roman" w:ascii="Times New Roman" w:hAnsi="Times New Roman"/>
          <w:lang w:val="en-US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Вносится</w:t>
      </w:r>
    </w:p>
    <w:p>
      <w:pPr>
        <w:pStyle w:val="Style19"/>
        <w:spacing w:lineRule="auto" w:line="240" w:before="0" w:after="0"/>
        <w:ind w:left="1418" w:right="-2948" w:firstLine="227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>Членами                             Депутатами</w:t>
      </w:r>
    </w:p>
    <w:p>
      <w:pPr>
        <w:pStyle w:val="Style19"/>
        <w:spacing w:lineRule="auto" w:line="240" w:before="0" w:after="0"/>
        <w:ind w:left="1418" w:right="-2948" w:firstLine="227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>Совета Федерации            Государственной Думы</w:t>
      </w:r>
    </w:p>
    <w:p>
      <w:pPr>
        <w:pStyle w:val="Style19"/>
        <w:spacing w:lineRule="auto" w:line="240" w:before="0" w:after="0"/>
        <w:ind w:left="1418" w:right="-2948" w:firstLine="227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9"/>
        <w:spacing w:lineRule="auto" w:line="240" w:before="0" w:after="0"/>
        <w:ind w:left="1418" w:right="-2948" w:firstLine="227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>С.Д. ЛЕОНОВЫМ            Я.Е. НИЛОВЫМ</w:t>
      </w:r>
    </w:p>
    <w:p>
      <w:pPr>
        <w:pStyle w:val="Style19"/>
        <w:spacing w:lineRule="auto" w:line="360" w:before="0" w:after="0"/>
        <w:ind w:left="1418" w:right="-918" w:firstLine="227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</w:t>
      </w:r>
    </w:p>
    <w:p>
      <w:pPr>
        <w:pStyle w:val="Style19"/>
        <w:spacing w:lineRule="auto" w:line="360" w:before="0" w:after="0"/>
        <w:ind w:left="1418" w:right="-918" w:firstLine="227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</w:t>
      </w:r>
      <w:r>
        <w:rPr>
          <w:rFonts w:cs="Times New Roman" w:ascii="Times New Roman" w:hAnsi="Times New Roman"/>
          <w:sz w:val="26"/>
          <w:szCs w:val="26"/>
        </w:rPr>
        <w:t>И.Н. АБРАМОВЫМ        А.Н. ДИДЕНКО</w:t>
      </w:r>
    </w:p>
    <w:p>
      <w:pPr>
        <w:pStyle w:val="Style19"/>
        <w:spacing w:lineRule="auto" w:line="360" w:before="0" w:after="0"/>
        <w:ind w:left="1418" w:right="-918" w:firstLine="227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9"/>
        <w:spacing w:lineRule="auto" w:line="360" w:before="0" w:after="0"/>
        <w:ind w:left="0" w:right="0" w:firstLine="851"/>
        <w:jc w:val="right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 № ____________</w:t>
      </w:r>
    </w:p>
    <w:p>
      <w:pPr>
        <w:pStyle w:val="Style19"/>
        <w:spacing w:lineRule="auto" w:line="360" w:before="0" w:after="0"/>
        <w:ind w:left="0" w:right="0" w:firstLine="851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9"/>
        <w:spacing w:lineRule="auto" w:line="360" w:before="0" w:after="0"/>
        <w:ind w:left="0" w:right="0" w:firstLine="851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9"/>
        <w:spacing w:lineRule="auto" w:line="360" w:before="0" w:after="0"/>
        <w:ind w:left="142" w:right="0" w:hanging="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ФЕДЕРАЛЬНЫЙ ЗАКОН</w:t>
      </w:r>
    </w:p>
    <w:p>
      <w:pPr>
        <w:pStyle w:val="Style19"/>
        <w:spacing w:lineRule="auto" w:line="360" w:before="0" w:after="0"/>
        <w:ind w:left="142" w:right="0" w:hanging="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9"/>
        <w:spacing w:before="0" w:after="0"/>
        <w:ind w:left="142" w:right="0" w:hanging="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внесении изменений в Жилищный кодекс </w:t>
      </w:r>
    </w:p>
    <w:p>
      <w:pPr>
        <w:pStyle w:val="Style19"/>
        <w:spacing w:before="0" w:after="0"/>
        <w:ind w:left="142" w:right="0" w:hanging="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Российской Федерации</w:t>
      </w:r>
    </w:p>
    <w:p>
      <w:pPr>
        <w:pStyle w:val="Style19"/>
        <w:spacing w:lineRule="auto" w:line="360" w:before="0" w:after="0"/>
        <w:ind w:left="708" w:right="0" w:firstLine="851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9"/>
        <w:spacing w:lineRule="auto" w:line="360"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Дополнить Жилищный кодекс Российской Федерации статьей 155.1 следующего содержания:  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«Статья 155.1. Признание задолженности по жилищно-коммунальным платежам безнадежной к взысканию:</w:t>
      </w:r>
    </w:p>
    <w:p>
      <w:pPr>
        <w:pStyle w:val="ConsPlusTitle"/>
        <w:spacing w:lineRule="auto" w:line="360"/>
        <w:jc w:val="both"/>
        <w:outlineLvl w:val="0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Безнадежной к взысканию признается задолженность по жилищно-коммунальным платежам, числящаяся за гражданами, уплата и (или) взыскание которой невозможна в случае принятия судом акта, в соответствии с которым  исполнитель жилищно-коммунальных услуг утрачивает возможность взыскания задолженности в связи с истечением установленного срока ее взыскания, в том числе вынесения им определения об отказе в восстановлении пропущенного срока подачи заявления в суд о взыскании задолженности».</w:t>
      </w:r>
    </w:p>
    <w:p>
      <w:pPr>
        <w:pStyle w:val="21"/>
        <w:shd w:fill="FFFFFF" w:val="clear"/>
        <w:spacing w:lineRule="exact" w:line="280" w:before="0" w:after="0"/>
        <w:jc w:val="both"/>
        <w:rPr/>
      </w:pPr>
      <w:r>
        <w:rPr/>
      </w:r>
    </w:p>
    <w:p>
      <w:pPr>
        <w:pStyle w:val="21"/>
        <w:shd w:fill="FFFFFF" w:val="clear"/>
        <w:spacing w:lineRule="exact" w:line="280" w:before="0" w:after="0"/>
        <w:jc w:val="both"/>
        <w:rPr/>
      </w:pPr>
      <w:r>
        <w:rPr/>
      </w:r>
    </w:p>
    <w:p>
      <w:pPr>
        <w:pStyle w:val="21"/>
        <w:shd w:fill="FFFFFF" w:val="clear"/>
        <w:spacing w:lineRule="exact" w:line="280" w:before="0" w:after="0"/>
        <w:jc w:val="both"/>
        <w:rPr/>
      </w:pPr>
      <w:r>
        <w:rPr/>
      </w:r>
    </w:p>
    <w:p>
      <w:pPr>
        <w:pStyle w:val="21"/>
        <w:shd w:fill="FFFFFF" w:val="clear"/>
        <w:spacing w:lineRule="exact" w:line="280" w:before="0" w:after="0"/>
        <w:jc w:val="both"/>
        <w:rPr/>
      </w:pPr>
      <w:r>
        <w:rPr/>
        <w:t xml:space="preserve">         </w:t>
      </w:r>
      <w:r>
        <w:rPr/>
        <w:t xml:space="preserve">Президент </w:t>
      </w:r>
    </w:p>
    <w:p>
      <w:pPr>
        <w:pStyle w:val="21"/>
        <w:shd w:fill="FFFFFF" w:val="clear"/>
        <w:spacing w:lineRule="exact" w:line="280" w:before="0" w:after="0"/>
        <w:jc w:val="both"/>
        <w:rPr/>
      </w:pPr>
      <w:r>
        <w:rPr/>
        <w:t xml:space="preserve">Российской Федерации                                                                       </w:t>
      </w:r>
    </w:p>
    <w:p>
      <w:pPr>
        <w:pStyle w:val="Normal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6780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Основной текст (2)_"/>
    <w:link w:val="20"/>
    <w:locked/>
    <w:rsid w:val="00e6780b"/>
    <w:basedOn w:val="DefaultParagraphFont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21" w:customStyle="1">
    <w:name w:val="Основной текст (2)"/>
    <w:link w:val="2"/>
    <w:rsid w:val="00e6780b"/>
    <w:basedOn w:val="Normal"/>
    <w:pPr>
      <w:shd w:fill="FFFFFF" w:val="clear"/>
      <w:spacing w:lineRule="exact" w:line="482" w:before="420" w:after="0"/>
    </w:pPr>
    <w:rPr>
      <w:rFonts w:ascii="Times New Roman" w:hAnsi="Times New Roman" w:eastAsia="Times New Roman" w:cs="Times New Roman"/>
      <w:color w:val="00000A"/>
      <w:sz w:val="28"/>
      <w:szCs w:val="28"/>
      <w:lang w:eastAsia="en-US" w:bidi="ar-SA"/>
    </w:rPr>
  </w:style>
  <w:style w:type="paragraph" w:styleId="Style19" w:customStyle="1">
    <w:name w:val="Содержимое таблицы"/>
    <w:rsid w:val="00e6780b"/>
    <w:basedOn w:val="Normal"/>
    <w:pPr>
      <w:widowControl/>
      <w:suppressLineNumbers/>
      <w:suppressAutoHyphens w:val="true"/>
      <w:spacing w:lineRule="auto" w:line="276" w:before="0" w:after="200"/>
    </w:pPr>
    <w:rPr>
      <w:rFonts w:ascii="Calibri" w:hAnsi="Calibri" w:eastAsia="Calibri" w:cs="Calibri"/>
      <w:color w:val="00000A"/>
      <w:sz w:val="22"/>
      <w:szCs w:val="22"/>
      <w:lang w:eastAsia="ar-SA" w:bidi="ar-SA"/>
    </w:rPr>
  </w:style>
  <w:style w:type="paragraph" w:styleId="ConsPlusTitle" w:customStyle="1">
    <w:name w:val="ConsPlusTitle"/>
    <w:uiPriority w:val="99"/>
    <w:rsid w:val="00e6780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2019-06-24T06:19:00Z</dcterms:created>
  <dc:creator>user</dc:creator>
  <dc:language>ru-RU</dc:language>
  <cp:lastModifiedBy>user</cp:lastModifiedBy>
  <dcterms:modified xsi:type="dcterms:W3CDTF">2019-06-24T06:20:00Z</dcterms:modified>
  <cp:revision>2</cp:revision>
</cp:coreProperties>
</file>